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6" w:rsidRDefault="00E4371D">
      <w:pPr>
        <w:spacing w:after="22" w:line="259" w:lineRule="auto"/>
        <w:ind w:left="276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-114299</wp:posOffset>
            </wp:positionH>
            <wp:positionV relativeFrom="paragraph">
              <wp:posOffset>-158854</wp:posOffset>
            </wp:positionV>
            <wp:extent cx="1760855" cy="716280"/>
            <wp:effectExtent l="0" t="0" r="0" b="0"/>
            <wp:wrapSquare wrapText="bothSides"/>
            <wp:docPr id="476" name="Picture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                                                    Правила </w:t>
      </w:r>
    </w:p>
    <w:p w:rsidR="00A810F6" w:rsidRDefault="00E4371D">
      <w:pPr>
        <w:spacing w:after="0" w:line="259" w:lineRule="auto"/>
        <w:ind w:left="0" w:right="459" w:firstLine="0"/>
        <w:jc w:val="right"/>
      </w:pPr>
      <w:proofErr w:type="gramStart"/>
      <w:r>
        <w:rPr>
          <w:b/>
          <w:sz w:val="23"/>
        </w:rPr>
        <w:t xml:space="preserve">получения  </w:t>
      </w:r>
      <w:r>
        <w:rPr>
          <w:b/>
          <w:color w:val="FF0000"/>
          <w:sz w:val="23"/>
        </w:rPr>
        <w:t>«</w:t>
      </w:r>
      <w:proofErr w:type="gramEnd"/>
      <w:r>
        <w:rPr>
          <w:b/>
          <w:color w:val="FF0000"/>
          <w:sz w:val="23"/>
        </w:rPr>
        <w:t>Рождественского ПОДАРКА»</w:t>
      </w:r>
      <w:r>
        <w:rPr>
          <w:b/>
          <w:sz w:val="23"/>
        </w:rPr>
        <w:t xml:space="preserve"> от т/б «Парус», г. Ейск. </w:t>
      </w:r>
    </w:p>
    <w:p w:rsidR="00A810F6" w:rsidRDefault="00E4371D">
      <w:pPr>
        <w:spacing w:after="0" w:line="259" w:lineRule="auto"/>
        <w:ind w:left="2845" w:right="0" w:firstLine="0"/>
        <w:jc w:val="center"/>
      </w:pPr>
      <w:r>
        <w:rPr>
          <w:b/>
          <w:sz w:val="23"/>
        </w:rPr>
        <w:t xml:space="preserve"> </w:t>
      </w:r>
    </w:p>
    <w:p w:rsidR="00A810F6" w:rsidRDefault="00E4371D">
      <w:pPr>
        <w:spacing w:after="17" w:line="259" w:lineRule="auto"/>
        <w:ind w:left="2700" w:right="0" w:firstLine="0"/>
        <w:jc w:val="left"/>
      </w:pPr>
      <w:r>
        <w:rPr>
          <w:sz w:val="23"/>
        </w:rPr>
        <w:t xml:space="preserve"> </w:t>
      </w:r>
    </w:p>
    <w:p w:rsidR="00A810F6" w:rsidRDefault="00E4371D">
      <w:pPr>
        <w:spacing w:after="48" w:line="259" w:lineRule="auto"/>
        <w:ind w:left="548" w:right="0"/>
        <w:jc w:val="left"/>
      </w:pPr>
      <w:r>
        <w:rPr>
          <w:b/>
        </w:rPr>
        <w:t>Получение «Рождественского ПОДАРКА» от т/б «Парус», г. Ейск (далее ПОДАРОК) возможно:</w:t>
      </w:r>
      <w:r>
        <w:t xml:space="preserve"> </w:t>
      </w:r>
    </w:p>
    <w:p w:rsidR="00A810F6" w:rsidRDefault="00E4371D">
      <w:pPr>
        <w:spacing w:after="41"/>
        <w:ind w:left="-5" w:right="0"/>
      </w:pPr>
      <w:r>
        <w:t xml:space="preserve">При бронировании </w:t>
      </w:r>
      <w:r w:rsidR="00FC3744">
        <w:rPr>
          <w:color w:val="FF0000"/>
          <w:u w:val="single" w:color="FF0000"/>
        </w:rPr>
        <w:t>c 01.12.2020г. до 15.01.2021</w:t>
      </w:r>
      <w:r>
        <w:rPr>
          <w:u w:val="double" w:color="FF0000"/>
        </w:rPr>
        <w:t xml:space="preserve"> </w:t>
      </w:r>
      <w:r>
        <w:rPr>
          <w:color w:val="FF0000"/>
          <w:u w:val="single" w:color="FF0000"/>
        </w:rPr>
        <w:t xml:space="preserve">г. </w:t>
      </w:r>
      <w:r>
        <w:rPr>
          <w:color w:val="FF0000"/>
          <w:u w:val="single" w:color="FF0000"/>
        </w:rPr>
        <w:t>включительно</w:t>
      </w:r>
      <w:r>
        <w:t xml:space="preserve"> через отдел бронирования т/б «Парус», г. Ейск номеров категории «3а», «3б», «4», «7а», «7б», </w:t>
      </w:r>
      <w:r>
        <w:rPr>
          <w:color w:val="002060"/>
          <w:u w:val="single" w:color="002060"/>
        </w:rPr>
        <w:t>«</w:t>
      </w:r>
      <w:proofErr w:type="gramStart"/>
      <w:r>
        <w:rPr>
          <w:color w:val="002060"/>
          <w:u w:val="single" w:color="002060"/>
        </w:rPr>
        <w:t>8»*</w:t>
      </w:r>
      <w:proofErr w:type="gramEnd"/>
      <w:r>
        <w:t xml:space="preserve"> в период проживания </w:t>
      </w:r>
      <w:r w:rsidR="00FC3744">
        <w:rPr>
          <w:color w:val="FF0000"/>
        </w:rPr>
        <w:t>с 01.06.2021 по 31.08.2021</w:t>
      </w:r>
      <w:r>
        <w:rPr>
          <w:color w:val="FF0000"/>
        </w:rPr>
        <w:t xml:space="preserve"> г.</w:t>
      </w:r>
      <w:r>
        <w:t xml:space="preserve"> </w:t>
      </w:r>
      <w:r>
        <w:rPr>
          <w:i/>
        </w:rPr>
        <w:t>(</w:t>
      </w:r>
      <w:r>
        <w:rPr>
          <w:i/>
          <w:color w:val="002060"/>
        </w:rPr>
        <w:t xml:space="preserve">*для номеров категории «8» предложение действительно </w:t>
      </w:r>
      <w:r w:rsidR="00FC3744">
        <w:rPr>
          <w:i/>
          <w:color w:val="002060"/>
        </w:rPr>
        <w:t>в период проживания с 01.06 2021</w:t>
      </w:r>
      <w:r>
        <w:rPr>
          <w:i/>
          <w:color w:val="002060"/>
        </w:rPr>
        <w:t xml:space="preserve"> г. по 20</w:t>
      </w:r>
      <w:r w:rsidR="00FC3744">
        <w:rPr>
          <w:i/>
          <w:color w:val="002060"/>
        </w:rPr>
        <w:t>.06.2021</w:t>
      </w:r>
      <w:r>
        <w:rPr>
          <w:i/>
          <w:color w:val="002060"/>
        </w:rPr>
        <w:t xml:space="preserve"> г</w:t>
      </w:r>
      <w:r>
        <w:rPr>
          <w:color w:val="002060"/>
        </w:rPr>
        <w:t>.):</w:t>
      </w:r>
      <w:r>
        <w:t xml:space="preserve"> </w:t>
      </w:r>
    </w:p>
    <w:p w:rsidR="00A810F6" w:rsidRDefault="00E4371D">
      <w:pPr>
        <w:numPr>
          <w:ilvl w:val="0"/>
          <w:numId w:val="1"/>
        </w:numPr>
        <w:spacing w:after="40"/>
        <w:ind w:right="0"/>
      </w:pPr>
      <w:r>
        <w:t xml:space="preserve">на срок </w:t>
      </w:r>
      <w:r>
        <w:rPr>
          <w:color w:val="FF0000"/>
        </w:rPr>
        <w:t xml:space="preserve">от 3 до 10 дней </w:t>
      </w:r>
      <w:proofErr w:type="gramStart"/>
      <w:r>
        <w:rPr>
          <w:color w:val="FF0000"/>
        </w:rPr>
        <w:t xml:space="preserve">–  </w:t>
      </w:r>
      <w:r>
        <w:rPr>
          <w:b/>
          <w:color w:val="FF0000"/>
        </w:rPr>
        <w:t>В</w:t>
      </w:r>
      <w:proofErr w:type="gramEnd"/>
      <w:r>
        <w:rPr>
          <w:b/>
          <w:color w:val="FF0000"/>
        </w:rPr>
        <w:t xml:space="preserve"> ПОДАРОК</w:t>
      </w:r>
      <w:r>
        <w:rPr>
          <w:color w:val="FF0000"/>
        </w:rPr>
        <w:t xml:space="preserve"> предоставляется </w:t>
      </w:r>
      <w:r>
        <w:rPr>
          <w:b/>
          <w:color w:val="FF0000"/>
        </w:rPr>
        <w:t>УЖИН</w:t>
      </w:r>
      <w:r>
        <w:rPr>
          <w:color w:val="FF0000"/>
        </w:rPr>
        <w:t xml:space="preserve"> на каждого Гостя</w:t>
      </w:r>
      <w:r>
        <w:t xml:space="preserve"> по количеству оплаченных мест в номере;  </w:t>
      </w:r>
    </w:p>
    <w:p w:rsidR="00A810F6" w:rsidRDefault="00E4371D">
      <w:pPr>
        <w:numPr>
          <w:ilvl w:val="0"/>
          <w:numId w:val="1"/>
        </w:numPr>
        <w:spacing w:after="47"/>
        <w:ind w:right="0"/>
      </w:pPr>
      <w:r>
        <w:t xml:space="preserve">на срок </w:t>
      </w:r>
      <w:r>
        <w:rPr>
          <w:color w:val="FF0000"/>
        </w:rPr>
        <w:t xml:space="preserve">от 11 дней и более – </w:t>
      </w:r>
      <w:r>
        <w:rPr>
          <w:b/>
          <w:color w:val="FF0000"/>
        </w:rPr>
        <w:t>В ПОДАРОК</w:t>
      </w:r>
      <w:r>
        <w:rPr>
          <w:color w:val="FF0000"/>
        </w:rPr>
        <w:t xml:space="preserve"> предоставляется </w:t>
      </w:r>
      <w:r>
        <w:rPr>
          <w:b/>
          <w:color w:val="FF0000"/>
        </w:rPr>
        <w:t>ОБЕД</w:t>
      </w:r>
      <w:r>
        <w:rPr>
          <w:color w:val="FF0000"/>
        </w:rPr>
        <w:t xml:space="preserve"> на каждого Гостя</w:t>
      </w:r>
      <w:r>
        <w:t xml:space="preserve"> по количеству оплаченных мест в номере (с возмо</w:t>
      </w:r>
      <w:r>
        <w:t xml:space="preserve">жностью замены на ужин по желанию Гостя, о чем необходимо уведомить администрацию т/б «Парус» до момента поселения). </w:t>
      </w:r>
    </w:p>
    <w:p w:rsidR="00A810F6" w:rsidRDefault="00E4371D">
      <w:pPr>
        <w:spacing w:after="60" w:line="259" w:lineRule="auto"/>
        <w:ind w:left="-5" w:right="0"/>
        <w:jc w:val="left"/>
      </w:pPr>
      <w:r>
        <w:rPr>
          <w:b/>
          <w:i/>
        </w:rPr>
        <w:t xml:space="preserve">Количество номеров в каждой категории </w:t>
      </w:r>
      <w:proofErr w:type="gramStart"/>
      <w:r>
        <w:rPr>
          <w:b/>
          <w:i/>
        </w:rPr>
        <w:t>ограничено .</w:t>
      </w:r>
      <w:proofErr w:type="gramEnd"/>
      <w:r>
        <w:rPr>
          <w:b/>
          <w:i/>
        </w:rPr>
        <w:t xml:space="preserve">  </w:t>
      </w:r>
    </w:p>
    <w:p w:rsidR="00A810F6" w:rsidRDefault="00E4371D">
      <w:pPr>
        <w:spacing w:after="0" w:line="259" w:lineRule="auto"/>
        <w:ind w:left="-5" w:right="0"/>
        <w:jc w:val="left"/>
      </w:pPr>
      <w:r>
        <w:rPr>
          <w:b/>
          <w:i/>
        </w:rPr>
        <w:t xml:space="preserve">Информация НЕ ЯВЛЯЕТСЯ ПУБЛИЧНОЙ ОФЕРТОЙ. </w:t>
      </w:r>
    </w:p>
    <w:p w:rsidR="00A810F6" w:rsidRDefault="00E4371D">
      <w:pPr>
        <w:spacing w:after="1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810F6" w:rsidRDefault="00E4371D">
      <w:pPr>
        <w:spacing w:after="4" w:line="259" w:lineRule="auto"/>
        <w:ind w:left="-5" w:right="0"/>
        <w:jc w:val="left"/>
      </w:pPr>
      <w:r>
        <w:rPr>
          <w:b/>
        </w:rPr>
        <w:t xml:space="preserve"> 1. Сроки предоставления ПОДАРКА. </w:t>
      </w:r>
    </w:p>
    <w:p w:rsidR="00FC3744" w:rsidRDefault="00FC3744">
      <w:pPr>
        <w:spacing w:after="27" w:line="259" w:lineRule="auto"/>
        <w:ind w:left="-15" w:right="1781" w:firstLine="466"/>
        <w:jc w:val="left"/>
        <w:rPr>
          <w:rFonts w:ascii="Arial" w:eastAsia="Arial" w:hAnsi="Arial" w:cs="Arial"/>
        </w:rPr>
      </w:pPr>
      <w:r>
        <w:t>При бронировании с 01.12.2020 г. до 15.01.2021</w:t>
      </w:r>
      <w:r w:rsidR="00E4371D">
        <w:t xml:space="preserve"> г. включительно.</w:t>
      </w:r>
      <w:r w:rsidR="00E4371D">
        <w:rPr>
          <w:rFonts w:ascii="Arial" w:eastAsia="Arial" w:hAnsi="Arial" w:cs="Arial"/>
        </w:rPr>
        <w:t xml:space="preserve"> </w:t>
      </w:r>
    </w:p>
    <w:p w:rsidR="00A810F6" w:rsidRDefault="00E4371D">
      <w:pPr>
        <w:spacing w:after="27" w:line="259" w:lineRule="auto"/>
        <w:ind w:left="-15" w:right="1781" w:firstLine="466"/>
        <w:jc w:val="left"/>
      </w:pPr>
      <w:r>
        <w:t xml:space="preserve">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Обработка персональных данных Гостя при оформлении/подтверждении ПОДАРКА. </w:t>
      </w:r>
    </w:p>
    <w:p w:rsidR="00A810F6" w:rsidRDefault="00E4371D">
      <w:pPr>
        <w:ind w:left="152" w:right="0"/>
      </w:pPr>
      <w:r>
        <w:t xml:space="preserve">При подтверждении получения ПОДАРКА Гость дает согласие т/б Парус, </w:t>
      </w:r>
      <w:proofErr w:type="spellStart"/>
      <w:r>
        <w:t>г.Ейск</w:t>
      </w:r>
      <w:proofErr w:type="spellEnd"/>
      <w:r>
        <w:t>, а также лицам, входящим с ним в одну г</w:t>
      </w:r>
      <w:r>
        <w:t>руппу лиц по смыслу ст. 9 Федерального закона от 26.07.2006 №135-ФЗ «О защите конкуренции» осуществлять с использованием средств автоматизации и/или без таковых обработку всех персональных данных, предоставляемых Гостем при подтверждении/получении ПОДАРКА,</w:t>
      </w:r>
      <w:r>
        <w:t xml:space="preserve"> 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целях, связанных с возможностью предоставления Гостю информации (рек</w:t>
      </w:r>
      <w:r>
        <w:t xml:space="preserve">ламы), в </w:t>
      </w:r>
      <w:proofErr w:type="spellStart"/>
      <w:r>
        <w:t>т.ч</w:t>
      </w:r>
      <w:proofErr w:type="spellEnd"/>
      <w:r>
        <w:t>. о скидках подарках, программах и/или услугах, о проводимых рекламных акциях, о персональных предложениях, которые потенциально могут предоставлять для Гостя интерес, а также в целях сбора, возможностью обеспечения предоставления Гостю возможн</w:t>
      </w:r>
      <w:r>
        <w:t>ых последующих Привилегий, а также обработки статистической информации и проведения маркетинговых исследований, в том числе с возможностью коммерческого использования результатов данных исследований. Согласие на обработку персональных данных в соответствии</w:t>
      </w:r>
      <w:r>
        <w:t xml:space="preserve"> с указанными выше условиями предоставляется Гостем сроком на 10 (Десять) лет и может быть отозвано Гостем посредством направления Организатору письменного заявления почтовым отправлением по адресу</w:t>
      </w:r>
      <w:r>
        <w:rPr>
          <w:b/>
        </w:rPr>
        <w:t xml:space="preserve">: </w:t>
      </w:r>
      <w:r>
        <w:t xml:space="preserve">Краснодарский край, г. Ейск, ул. Пляжная, 1/7 </w:t>
      </w:r>
    </w:p>
    <w:p w:rsidR="00A810F6" w:rsidRDefault="00E4371D">
      <w:pPr>
        <w:spacing w:after="4" w:line="259" w:lineRule="auto"/>
        <w:ind w:left="152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Способ </w:t>
      </w:r>
      <w:r>
        <w:rPr>
          <w:b/>
        </w:rPr>
        <w:t>информирования о предоставлении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ПОДАРКА. </w:t>
      </w:r>
    </w:p>
    <w:p w:rsidR="00A810F6" w:rsidRDefault="00E4371D">
      <w:pPr>
        <w:ind w:left="512" w:right="0"/>
      </w:pPr>
      <w:r>
        <w:t xml:space="preserve">Подарок и его условия получения анонсируются: </w:t>
      </w:r>
    </w:p>
    <w:p w:rsidR="00A810F6" w:rsidRDefault="00E4371D">
      <w:pPr>
        <w:ind w:left="512" w:right="0"/>
      </w:pPr>
      <w:r>
        <w:t xml:space="preserve">а) менеджером отдела бронирования туристической базы Парус, г. Ейск.   </w:t>
      </w:r>
    </w:p>
    <w:p w:rsidR="00A810F6" w:rsidRDefault="00E4371D">
      <w:pPr>
        <w:spacing w:after="0" w:line="262" w:lineRule="auto"/>
        <w:ind w:left="512" w:right="709"/>
        <w:jc w:val="left"/>
      </w:pPr>
      <w:r>
        <w:t>б) в общем доступе в сети интернет путем размещения рекламного баннера (см. ниже п.5): на своих</w:t>
      </w:r>
      <w:r>
        <w:t xml:space="preserve"> официальных сайтах: www.turbazaparus-yeisk.ru, www.april-ejsk.ru в) в соц. сетях:  </w:t>
      </w:r>
    </w:p>
    <w:p w:rsidR="00A810F6" w:rsidRPr="00FC3744" w:rsidRDefault="00E4371D">
      <w:pPr>
        <w:ind w:left="512" w:right="0"/>
        <w:rPr>
          <w:lang w:val="en-US"/>
        </w:rPr>
      </w:pPr>
      <w:r w:rsidRPr="00FC3744">
        <w:rPr>
          <w:lang w:val="en-US"/>
        </w:rPr>
        <w:t xml:space="preserve">Facebook (https://www.facebook.com/turbazaparus/), </w:t>
      </w:r>
    </w:p>
    <w:p w:rsidR="00A810F6" w:rsidRPr="00FC3744" w:rsidRDefault="00E4371D">
      <w:pPr>
        <w:ind w:left="512" w:right="0"/>
        <w:rPr>
          <w:lang w:val="en-US"/>
        </w:rPr>
      </w:pPr>
      <w:r w:rsidRPr="00FC3744">
        <w:rPr>
          <w:lang w:val="en-US"/>
        </w:rPr>
        <w:t>Instagram (@</w:t>
      </w:r>
      <w:proofErr w:type="spellStart"/>
      <w:r w:rsidRPr="00FC3744">
        <w:rPr>
          <w:lang w:val="en-US"/>
        </w:rPr>
        <w:t>turbaza_parus_yeisk</w:t>
      </w:r>
      <w:proofErr w:type="spellEnd"/>
      <w:r w:rsidRPr="00FC3744">
        <w:rPr>
          <w:lang w:val="en-US"/>
        </w:rPr>
        <w:t xml:space="preserve">), </w:t>
      </w:r>
    </w:p>
    <w:p w:rsidR="00A810F6" w:rsidRPr="00FC3744" w:rsidRDefault="00E4371D">
      <w:pPr>
        <w:ind w:left="512" w:right="0"/>
        <w:rPr>
          <w:lang w:val="en-US"/>
        </w:rPr>
      </w:pPr>
      <w:proofErr w:type="spellStart"/>
      <w:r>
        <w:t>ВКонтакте</w:t>
      </w:r>
      <w:proofErr w:type="spellEnd"/>
      <w:r w:rsidRPr="00FC3744">
        <w:rPr>
          <w:lang w:val="en-US"/>
        </w:rPr>
        <w:t xml:space="preserve"> (https://vk.com/parusyeisk), </w:t>
      </w:r>
    </w:p>
    <w:p w:rsidR="00FC3744" w:rsidRDefault="00E4371D" w:rsidP="00FC3744">
      <w:pPr>
        <w:spacing w:after="0" w:line="454" w:lineRule="auto"/>
        <w:ind w:left="127" w:right="2802" w:firstLine="360"/>
        <w:jc w:val="left"/>
      </w:pPr>
      <w:r>
        <w:t>Одноклассники (</w:t>
      </w:r>
      <w:hyperlink r:id="rId6" w:history="1">
        <w:proofErr w:type="gramStart"/>
        <w:r w:rsidR="00FC3744" w:rsidRPr="006E0D37">
          <w:rPr>
            <w:rStyle w:val="a3"/>
          </w:rPr>
          <w:t>https://ok.ru/profile/583997827613</w:t>
        </w:r>
      </w:hyperlink>
      <w:r>
        <w:t xml:space="preserve">) </w:t>
      </w:r>
      <w:r>
        <w:t xml:space="preserve"> (</w:t>
      </w:r>
      <w:proofErr w:type="gramEnd"/>
      <w:r>
        <w:t xml:space="preserve">далее -  в сети интернет);  </w:t>
      </w:r>
      <w:r w:rsidR="00FC3744">
        <w:t xml:space="preserve">    </w:t>
      </w:r>
      <w:r>
        <w:t xml:space="preserve">г) в других источниках по усмотрению туристической базы Парус, г. Ейск. </w:t>
      </w:r>
    </w:p>
    <w:p w:rsidR="00A810F6" w:rsidRDefault="00E4371D" w:rsidP="00FC3744">
      <w:pPr>
        <w:spacing w:after="0" w:line="454" w:lineRule="auto"/>
        <w:ind w:left="127" w:right="2802" w:firstLine="360"/>
        <w:jc w:val="left"/>
      </w:pPr>
      <w:r>
        <w:t xml:space="preserve"> </w:t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Ограничения в получении ПОДАРКА. </w:t>
      </w:r>
    </w:p>
    <w:p w:rsidR="00A810F6" w:rsidRDefault="00E4371D">
      <w:pPr>
        <w:ind w:left="-5" w:right="0"/>
      </w:pPr>
      <w:r>
        <w:t xml:space="preserve"> Т/б</w:t>
      </w:r>
      <w:r>
        <w:rPr>
          <w:b/>
        </w:rPr>
        <w:t xml:space="preserve"> </w:t>
      </w:r>
      <w:r>
        <w:t xml:space="preserve">«Парус», г. Ейск на свое усмотрение в одностороннем порядке </w:t>
      </w:r>
      <w:r>
        <w:t xml:space="preserve">вправе: </w:t>
      </w:r>
    </w:p>
    <w:p w:rsidR="00A810F6" w:rsidRDefault="00E4371D">
      <w:pPr>
        <w:numPr>
          <w:ilvl w:val="0"/>
          <w:numId w:val="2"/>
        </w:numPr>
        <w:ind w:right="0" w:hanging="127"/>
      </w:pPr>
      <w:r>
        <w:t xml:space="preserve">прекратить или приостановить предоставления </w:t>
      </w:r>
      <w:r>
        <w:rPr>
          <w:b/>
        </w:rPr>
        <w:t>ПОДАРКА</w:t>
      </w:r>
      <w:r>
        <w:t xml:space="preserve">  </w:t>
      </w:r>
    </w:p>
    <w:p w:rsidR="00A810F6" w:rsidRDefault="00E4371D">
      <w:pPr>
        <w:numPr>
          <w:ilvl w:val="0"/>
          <w:numId w:val="2"/>
        </w:numPr>
        <w:ind w:right="0" w:hanging="127"/>
      </w:pPr>
      <w:r>
        <w:t xml:space="preserve">изменить условия, сроки и категории номеров при бронировании которых возможно получение </w:t>
      </w:r>
      <w:r>
        <w:rPr>
          <w:b/>
        </w:rPr>
        <w:t>ПОДАРКА.</w:t>
      </w:r>
      <w:r>
        <w:t xml:space="preserve"> - предложение о ПОДАРКЕ действует при покупке услуг размещения через отдел бронирования т/б «Пар</w:t>
      </w:r>
      <w:r>
        <w:t xml:space="preserve">ус» в отношении следующих категорий номеров: </w:t>
      </w:r>
    </w:p>
    <w:p w:rsidR="00A810F6" w:rsidRDefault="00E4371D">
      <w:pPr>
        <w:ind w:left="-5" w:right="0"/>
      </w:pPr>
      <w:r>
        <w:rPr>
          <w:b/>
        </w:rPr>
        <w:t>8</w:t>
      </w:r>
      <w:r>
        <w:t xml:space="preserve"> -  </w:t>
      </w:r>
      <w:r w:rsidR="00FC3744">
        <w:t>в период проживания с 01.06.2021 года по 20.06.2021</w:t>
      </w:r>
      <w:r>
        <w:t xml:space="preserve"> г.; </w:t>
      </w:r>
    </w:p>
    <w:p w:rsidR="00A810F6" w:rsidRDefault="00E4371D">
      <w:pPr>
        <w:ind w:left="-5" w:right="0"/>
      </w:pPr>
      <w:r>
        <w:rPr>
          <w:b/>
        </w:rPr>
        <w:lastRenderedPageBreak/>
        <w:t>3а, 3б, 4, 7а, 7б</w:t>
      </w:r>
      <w:r>
        <w:t xml:space="preserve"> - </w:t>
      </w:r>
      <w:r w:rsidR="00FC3744">
        <w:t>в период проживания с 01.06.2021 года по 31.08.2021</w:t>
      </w:r>
      <w:r>
        <w:t xml:space="preserve"> г.; </w:t>
      </w:r>
    </w:p>
    <w:p w:rsidR="00A810F6" w:rsidRDefault="00E4371D">
      <w:pPr>
        <w:ind w:left="-15" w:right="0" w:firstLine="142"/>
      </w:pPr>
      <w:r>
        <w:t>В случае изменения условий предоставления, а также его отмены, приостан</w:t>
      </w:r>
      <w:r>
        <w:t xml:space="preserve">овки или досрочного прекращения выдачи </w:t>
      </w:r>
      <w:r>
        <w:rPr>
          <w:b/>
        </w:rPr>
        <w:t>ПОДАРКА</w:t>
      </w:r>
      <w:r>
        <w:t xml:space="preserve"> Организатор информирует путем размещения соответствующей информации в сети Интернет. </w:t>
      </w:r>
    </w:p>
    <w:p w:rsidR="00A810F6" w:rsidRDefault="00E4371D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A810F6" w:rsidRDefault="00E4371D">
      <w:pPr>
        <w:spacing w:after="4" w:line="259" w:lineRule="auto"/>
        <w:ind w:left="152" w:right="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Рекламные и информационные материалы в период предоставления ПОДАРКА</w:t>
      </w:r>
      <w:r>
        <w:t xml:space="preserve"> </w:t>
      </w:r>
    </w:p>
    <w:p w:rsidR="00A810F6" w:rsidRDefault="00E4371D">
      <w:pPr>
        <w:spacing w:after="0" w:line="259" w:lineRule="auto"/>
        <w:ind w:left="0" w:right="83" w:firstLine="0"/>
        <w:jc w:val="righ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Информация для размещения на </w:t>
      </w:r>
      <w:proofErr w:type="gramStart"/>
      <w:r>
        <w:t>сайты  www.turba</w:t>
      </w:r>
      <w:r>
        <w:t>zaparus-yeisk.ru</w:t>
      </w:r>
      <w:proofErr w:type="gramEnd"/>
      <w:r>
        <w:t xml:space="preserve">, www.april-ejsk.ru и социальные  сети. </w:t>
      </w:r>
    </w:p>
    <w:p w:rsidR="00A810F6" w:rsidRDefault="00E4371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  <w:sz w:val="32"/>
        </w:rPr>
        <w:t xml:space="preserve"> </w:t>
      </w:r>
    </w:p>
    <w:p w:rsidR="00A810F6" w:rsidRDefault="00E4371D">
      <w:pPr>
        <w:pStyle w:val="1"/>
      </w:pPr>
      <w:r>
        <w:t>Баннер</w:t>
      </w:r>
      <w:r>
        <w:rPr>
          <w:shd w:val="clear" w:color="auto" w:fill="auto"/>
        </w:rPr>
        <w:t xml:space="preserve"> </w:t>
      </w:r>
    </w:p>
    <w:p w:rsidR="00A810F6" w:rsidRDefault="00E4371D">
      <w:pPr>
        <w:spacing w:after="28" w:line="259" w:lineRule="auto"/>
        <w:ind w:left="0" w:right="2" w:firstLine="0"/>
        <w:jc w:val="center"/>
      </w:pPr>
      <w:r>
        <w:rPr>
          <w:rFonts w:ascii="Calibri" w:eastAsia="Calibri" w:hAnsi="Calibri" w:cs="Calibri"/>
          <w:b/>
          <w:i/>
          <w:color w:val="FF0000"/>
          <w:sz w:val="20"/>
          <w:u w:val="single" w:color="FF0000"/>
        </w:rPr>
        <w:t xml:space="preserve">«РОЖДЕСТВЕНСКИЙ </w:t>
      </w:r>
      <w:proofErr w:type="gramStart"/>
      <w:r>
        <w:rPr>
          <w:rFonts w:ascii="Calibri" w:eastAsia="Calibri" w:hAnsi="Calibri" w:cs="Calibri"/>
          <w:b/>
          <w:i/>
          <w:color w:val="FF0000"/>
          <w:sz w:val="20"/>
          <w:u w:val="single" w:color="FF0000"/>
        </w:rPr>
        <w:t>ПОДАРОК»</w:t>
      </w:r>
      <w:r>
        <w:rPr>
          <w:rFonts w:ascii="Calibri" w:eastAsia="Calibri" w:hAnsi="Calibri" w:cs="Calibri"/>
          <w:b/>
          <w:i/>
          <w:color w:val="FF0000"/>
          <w:sz w:val="20"/>
        </w:rPr>
        <w:t xml:space="preserve">   </w:t>
      </w:r>
      <w:proofErr w:type="gramEnd"/>
      <w:r>
        <w:rPr>
          <w:rFonts w:ascii="Calibri" w:eastAsia="Calibri" w:hAnsi="Calibri" w:cs="Calibri"/>
          <w:b/>
          <w:i/>
          <w:color w:val="FF0000"/>
          <w:sz w:val="20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0"/>
          <w:vertAlign w:val="superscript"/>
        </w:rPr>
        <w:t>не пропусти!!!!</w:t>
      </w:r>
      <w:r>
        <w:rPr>
          <w:rFonts w:ascii="Calibri" w:eastAsia="Calibri" w:hAnsi="Calibri" w:cs="Calibri"/>
          <w:b/>
          <w:i/>
          <w:color w:val="FF0000"/>
          <w:sz w:val="20"/>
        </w:rPr>
        <w:t xml:space="preserve"> </w:t>
      </w:r>
    </w:p>
    <w:p w:rsidR="00A810F6" w:rsidRDefault="00E4371D">
      <w:pPr>
        <w:spacing w:after="0" w:line="259" w:lineRule="auto"/>
        <w:ind w:left="43" w:right="0" w:firstLine="0"/>
        <w:jc w:val="center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A810F6" w:rsidRDefault="00E4371D">
      <w:pPr>
        <w:pStyle w:val="2"/>
      </w:pPr>
      <w:r>
        <w:t xml:space="preserve">При бронировании </w:t>
      </w:r>
      <w:r w:rsidR="00FC3744">
        <w:rPr>
          <w:color w:val="FF0000"/>
          <w:u w:val="single" w:color="FF0000"/>
        </w:rPr>
        <w:t>с 01.12.2020г. до 15.01.2021</w:t>
      </w:r>
      <w:r>
        <w:rPr>
          <w:color w:val="FF0000"/>
          <w:u w:val="single" w:color="FF0000"/>
        </w:rPr>
        <w:t xml:space="preserve"> г. включительно</w:t>
      </w:r>
      <w:r>
        <w:rPr>
          <w:color w:val="FF0000"/>
          <w:u w:val="double" w:color="FF0000"/>
        </w:rPr>
        <w:t xml:space="preserve"> </w:t>
      </w:r>
      <w:r>
        <w:t xml:space="preserve">через отдел бронирования т/б «Парус» номеров категории </w:t>
      </w:r>
    </w:p>
    <w:p w:rsidR="00A810F6" w:rsidRDefault="00E4371D">
      <w:pPr>
        <w:spacing w:after="3" w:line="272" w:lineRule="auto"/>
        <w:ind w:left="-5" w:right="0"/>
        <w:jc w:val="left"/>
      </w:pPr>
      <w:r>
        <w:rPr>
          <w:rFonts w:ascii="Calibri" w:eastAsia="Calibri" w:hAnsi="Calibri" w:cs="Calibri"/>
          <w:b/>
          <w:i/>
          <w:sz w:val="20"/>
        </w:rPr>
        <w:t xml:space="preserve">«3а», «3б», «4», «7а», «7б», </w:t>
      </w:r>
      <w:r>
        <w:rPr>
          <w:rFonts w:ascii="Calibri" w:eastAsia="Calibri" w:hAnsi="Calibri" w:cs="Calibri"/>
          <w:b/>
          <w:i/>
          <w:color w:val="002060"/>
          <w:sz w:val="20"/>
          <w:u w:val="single" w:color="002060"/>
        </w:rPr>
        <w:t>«</w:t>
      </w:r>
      <w:proofErr w:type="gramStart"/>
      <w:r>
        <w:rPr>
          <w:rFonts w:ascii="Calibri" w:eastAsia="Calibri" w:hAnsi="Calibri" w:cs="Calibri"/>
          <w:b/>
          <w:i/>
          <w:color w:val="002060"/>
          <w:sz w:val="20"/>
          <w:u w:val="single" w:color="002060"/>
        </w:rPr>
        <w:t>8»</w:t>
      </w:r>
      <w:r>
        <w:rPr>
          <w:rFonts w:ascii="Calibri" w:eastAsia="Calibri" w:hAnsi="Calibri" w:cs="Calibri"/>
          <w:b/>
          <w:i/>
          <w:color w:val="002060"/>
          <w:sz w:val="20"/>
        </w:rPr>
        <w:t>*</w:t>
      </w:r>
      <w:proofErr w:type="gramEnd"/>
      <w:r>
        <w:rPr>
          <w:rFonts w:ascii="Calibri" w:eastAsia="Calibri" w:hAnsi="Calibri" w:cs="Calibri"/>
          <w:b/>
          <w:i/>
          <w:sz w:val="20"/>
        </w:rPr>
        <w:t xml:space="preserve">  в </w:t>
      </w:r>
      <w:r>
        <w:rPr>
          <w:rFonts w:ascii="Calibri" w:eastAsia="Calibri" w:hAnsi="Calibri" w:cs="Calibri"/>
          <w:b/>
          <w:i/>
          <w:sz w:val="20"/>
        </w:rPr>
        <w:t xml:space="preserve">период проживания  </w:t>
      </w:r>
      <w:r w:rsidR="00FC3744">
        <w:rPr>
          <w:rFonts w:ascii="Calibri" w:eastAsia="Calibri" w:hAnsi="Calibri" w:cs="Calibri"/>
          <w:b/>
          <w:i/>
          <w:color w:val="FF0000"/>
          <w:sz w:val="20"/>
        </w:rPr>
        <w:t>с 01.06.2021 по 31.08.2021</w:t>
      </w:r>
      <w:r>
        <w:rPr>
          <w:rFonts w:ascii="Calibri" w:eastAsia="Calibri" w:hAnsi="Calibri" w:cs="Calibri"/>
          <w:b/>
          <w:i/>
          <w:color w:val="FF0000"/>
          <w:sz w:val="20"/>
        </w:rPr>
        <w:t xml:space="preserve"> г.</w:t>
      </w:r>
      <w:r>
        <w:rPr>
          <w:rFonts w:ascii="Calibri" w:eastAsia="Calibri" w:hAnsi="Calibri" w:cs="Calibri"/>
          <w:b/>
          <w:i/>
          <w:sz w:val="20"/>
        </w:rPr>
        <w:t xml:space="preserve">  на срок </w:t>
      </w:r>
      <w:r>
        <w:rPr>
          <w:rFonts w:ascii="Calibri" w:eastAsia="Calibri" w:hAnsi="Calibri" w:cs="Calibri"/>
          <w:b/>
          <w:i/>
          <w:color w:val="FF0000"/>
          <w:sz w:val="20"/>
        </w:rPr>
        <w:t xml:space="preserve">от 3 до 10 дней                                   в Подарок предоставляется УЖИН на </w:t>
      </w:r>
      <w:proofErr w:type="gramStart"/>
      <w:r>
        <w:rPr>
          <w:rFonts w:ascii="Calibri" w:eastAsia="Calibri" w:hAnsi="Calibri" w:cs="Calibri"/>
          <w:b/>
          <w:i/>
          <w:color w:val="FF0000"/>
          <w:sz w:val="20"/>
        </w:rPr>
        <w:t>каждого  Гостя</w:t>
      </w:r>
      <w:proofErr w:type="gramEnd"/>
      <w:r>
        <w:rPr>
          <w:rFonts w:ascii="Calibri" w:eastAsia="Calibri" w:hAnsi="Calibri" w:cs="Calibri"/>
          <w:b/>
          <w:i/>
          <w:sz w:val="20"/>
        </w:rPr>
        <w:t xml:space="preserve"> по количеству оплаченных мест в номере, на срок </w:t>
      </w:r>
      <w:r>
        <w:rPr>
          <w:rFonts w:ascii="Calibri" w:eastAsia="Calibri" w:hAnsi="Calibri" w:cs="Calibri"/>
          <w:b/>
          <w:i/>
          <w:color w:val="FF0000"/>
          <w:sz w:val="20"/>
        </w:rPr>
        <w:t>от 11 дней и более - в Подарок предоставляется ОБЕД</w:t>
      </w:r>
      <w:r>
        <w:rPr>
          <w:rFonts w:ascii="Calibri" w:eastAsia="Calibri" w:hAnsi="Calibri" w:cs="Calibri"/>
          <w:b/>
          <w:i/>
          <w:sz w:val="20"/>
        </w:rPr>
        <w:t xml:space="preserve">(с возможностью замены на ужин). </w:t>
      </w:r>
    </w:p>
    <w:p w:rsidR="00A810F6" w:rsidRDefault="00E4371D">
      <w:pPr>
        <w:spacing w:after="13" w:line="259" w:lineRule="auto"/>
        <w:ind w:left="360" w:right="0" w:firstLine="0"/>
        <w:jc w:val="left"/>
      </w:pPr>
      <w:r>
        <w:rPr>
          <w:rFonts w:ascii="Calibri" w:eastAsia="Calibri" w:hAnsi="Calibri" w:cs="Calibri"/>
          <w:b/>
          <w:i/>
          <w:color w:val="002060"/>
          <w:sz w:val="20"/>
        </w:rPr>
        <w:t xml:space="preserve">* для номеров категории «8» предложение действительно </w:t>
      </w:r>
      <w:r w:rsidR="00FC3744">
        <w:rPr>
          <w:rFonts w:ascii="Calibri" w:eastAsia="Calibri" w:hAnsi="Calibri" w:cs="Calibri"/>
          <w:b/>
          <w:i/>
          <w:color w:val="002060"/>
          <w:sz w:val="20"/>
        </w:rPr>
        <w:t>в период проживания с 01.06.2021 г. по 20.06.2021</w:t>
      </w:r>
      <w:r>
        <w:rPr>
          <w:rFonts w:ascii="Calibri" w:eastAsia="Calibri" w:hAnsi="Calibri" w:cs="Calibri"/>
          <w:b/>
          <w:i/>
          <w:color w:val="002060"/>
          <w:sz w:val="20"/>
        </w:rPr>
        <w:t xml:space="preserve"> г. </w:t>
      </w:r>
    </w:p>
    <w:p w:rsidR="00A810F6" w:rsidRDefault="00E4371D">
      <w:pPr>
        <w:spacing w:after="23" w:line="259" w:lineRule="auto"/>
        <w:ind w:left="47" w:right="0" w:firstLine="0"/>
        <w:jc w:val="center"/>
      </w:pPr>
      <w:r>
        <w:rPr>
          <w:b/>
          <w:i/>
          <w:sz w:val="20"/>
        </w:rPr>
        <w:t xml:space="preserve"> </w:t>
      </w:r>
    </w:p>
    <w:p w:rsidR="00A810F6" w:rsidRDefault="00E4371D">
      <w:pPr>
        <w:spacing w:after="0" w:line="259" w:lineRule="auto"/>
        <w:ind w:left="0" w:right="9" w:firstLine="0"/>
        <w:jc w:val="center"/>
      </w:pPr>
      <w:r>
        <w:rPr>
          <w:b/>
          <w:i/>
          <w:sz w:val="20"/>
        </w:rPr>
        <w:t xml:space="preserve">НЕ ЯВЛЯЕТСЯ ПУБЛИЧНОЙ ОФЕРТОЙ </w:t>
      </w:r>
    </w:p>
    <w:p w:rsidR="00A810F6" w:rsidRDefault="00E4371D">
      <w:pPr>
        <w:spacing w:after="0" w:line="259" w:lineRule="auto"/>
        <w:ind w:left="47" w:right="0" w:firstLine="0"/>
        <w:jc w:val="center"/>
      </w:pPr>
      <w:r>
        <w:rPr>
          <w:b/>
          <w:i/>
          <w:sz w:val="20"/>
        </w:rPr>
        <w:t xml:space="preserve"> </w:t>
      </w:r>
    </w:p>
    <w:p w:rsidR="00A810F6" w:rsidRDefault="00E4371D">
      <w:pPr>
        <w:spacing w:after="3" w:line="272" w:lineRule="auto"/>
        <w:ind w:left="-5" w:right="0"/>
        <w:jc w:val="left"/>
      </w:pPr>
      <w:r>
        <w:rPr>
          <w:rFonts w:ascii="Calibri" w:eastAsia="Calibri" w:hAnsi="Calibri" w:cs="Calibri"/>
          <w:b/>
          <w:sz w:val="20"/>
        </w:rPr>
        <w:t>Более подробно с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0"/>
        </w:rPr>
        <w:t xml:space="preserve">Правилами </w:t>
      </w:r>
      <w:r>
        <w:rPr>
          <w:rFonts w:ascii="Calibri" w:eastAsia="Calibri" w:hAnsi="Calibri" w:cs="Calibri"/>
          <w:b/>
          <w:i/>
          <w:color w:val="FF0000"/>
          <w:sz w:val="20"/>
        </w:rPr>
        <w:t>предоставления Рождественского подарка от т/б «Парус»</w:t>
      </w:r>
      <w:r>
        <w:rPr>
          <w:rFonts w:ascii="Calibri" w:eastAsia="Calibri" w:hAnsi="Calibri" w:cs="Calibri"/>
          <w:b/>
          <w:i/>
          <w:color w:val="0070C0"/>
          <w:sz w:val="20"/>
        </w:rPr>
        <w:t xml:space="preserve"> </w:t>
      </w:r>
      <w:r>
        <w:rPr>
          <w:rFonts w:ascii="Calibri" w:eastAsia="Calibri" w:hAnsi="Calibri" w:cs="Calibri"/>
          <w:b/>
          <w:i/>
          <w:color w:val="0070C0"/>
          <w:sz w:val="20"/>
          <w:u w:val="single" w:color="0070C0"/>
        </w:rPr>
        <w:t>(открыть здесь)</w:t>
      </w:r>
      <w:r>
        <w:rPr>
          <w:rFonts w:ascii="Calibri" w:eastAsia="Calibri" w:hAnsi="Calibri" w:cs="Calibri"/>
          <w:b/>
          <w:i/>
          <w:color w:val="0070C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</w:rPr>
        <w:t>можно ознакомиться</w:t>
      </w:r>
      <w:proofErr w:type="gramEnd"/>
      <w:r>
        <w:rPr>
          <w:rFonts w:ascii="Calibri" w:eastAsia="Calibri" w:hAnsi="Calibri" w:cs="Calibri"/>
          <w:b/>
          <w:i/>
          <w:sz w:val="20"/>
        </w:rPr>
        <w:t xml:space="preserve"> перейдя по активной ссылке</w:t>
      </w:r>
      <w:r>
        <w:rPr>
          <w:rFonts w:ascii="Calibri" w:eastAsia="Calibri" w:hAnsi="Calibri" w:cs="Calibri"/>
          <w:b/>
          <w:i/>
          <w:sz w:val="20"/>
        </w:rPr>
        <w:t xml:space="preserve"> выделенным синим цветом.</w:t>
      </w:r>
      <w:r>
        <w:rPr>
          <w:rFonts w:ascii="Calibri" w:eastAsia="Calibri" w:hAnsi="Calibri" w:cs="Calibri"/>
          <w:b/>
          <w:i/>
          <w:color w:val="0070C0"/>
          <w:sz w:val="20"/>
        </w:rPr>
        <w:t xml:space="preserve">  </w:t>
      </w:r>
      <w:r>
        <w:rPr>
          <w:b/>
          <w:i/>
          <w:sz w:val="20"/>
        </w:rPr>
        <w:t xml:space="preserve"> </w:t>
      </w:r>
    </w:p>
    <w:p w:rsidR="00A810F6" w:rsidRDefault="00E4371D">
      <w:pPr>
        <w:spacing w:after="0" w:line="259" w:lineRule="auto"/>
        <w:ind w:left="57" w:right="0" w:firstLine="0"/>
        <w:jc w:val="center"/>
      </w:pPr>
      <w:r>
        <w:rPr>
          <w:b/>
          <w:i/>
          <w:sz w:val="24"/>
        </w:rPr>
        <w:t xml:space="preserve"> </w:t>
      </w:r>
    </w:p>
    <w:p w:rsidR="00A810F6" w:rsidRDefault="00E4371D">
      <w:pPr>
        <w:spacing w:after="22" w:line="259" w:lineRule="auto"/>
        <w:ind w:left="57" w:right="0" w:firstLine="0"/>
        <w:jc w:val="center"/>
      </w:pPr>
      <w:r>
        <w:rPr>
          <w:b/>
          <w:i/>
          <w:sz w:val="24"/>
        </w:rPr>
        <w:t xml:space="preserve"> </w:t>
      </w:r>
    </w:p>
    <w:p w:rsidR="00A810F6" w:rsidRDefault="00E4371D">
      <w:pPr>
        <w:pStyle w:val="2"/>
        <w:spacing w:after="0"/>
        <w:ind w:left="0"/>
      </w:pPr>
      <w:r>
        <w:rPr>
          <w:color w:val="FF0000"/>
          <w:sz w:val="28"/>
          <w:shd w:val="clear" w:color="auto" w:fill="C0C0C0"/>
        </w:rPr>
        <w:t>Обеды и ужины по МЕНЮ</w:t>
      </w:r>
      <w:r>
        <w:rPr>
          <w:color w:val="FF0000"/>
          <w:sz w:val="28"/>
        </w:rPr>
        <w:t xml:space="preserve"> </w:t>
      </w:r>
    </w:p>
    <w:p w:rsidR="00A810F6" w:rsidRDefault="00A810F6" w:rsidP="00E4371D">
      <w:pPr>
        <w:spacing w:after="137" w:line="259" w:lineRule="auto"/>
        <w:ind w:left="-366" w:right="-249" w:firstLine="0"/>
        <w:jc w:val="left"/>
      </w:pPr>
      <w:bookmarkStart w:id="0" w:name="_GoBack"/>
      <w:bookmarkEnd w:id="0"/>
    </w:p>
    <w:sectPr w:rsidR="00A810F6">
      <w:pgSz w:w="11906" w:h="16838"/>
      <w:pgMar w:top="586" w:right="562" w:bottom="80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3EA"/>
    <w:multiLevelType w:val="hybridMultilevel"/>
    <w:tmpl w:val="4394DFBA"/>
    <w:lvl w:ilvl="0" w:tplc="6F3E109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077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01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C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8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472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C09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46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81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6343B"/>
    <w:multiLevelType w:val="hybridMultilevel"/>
    <w:tmpl w:val="D0F4B292"/>
    <w:lvl w:ilvl="0" w:tplc="168086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CC7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1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2F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8B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0D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0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039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48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6"/>
    <w:rsid w:val="00A810F6"/>
    <w:rsid w:val="00E4371D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41F6-3240-480D-A1A3-CCC681F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  <w:sz w:val="32"/>
      <w:shd w:val="clear" w:color="auto" w:fill="C0C0C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360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i/>
      <w:color w:val="000000"/>
      <w:sz w:val="2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FF0000"/>
      <w:sz w:val="32"/>
      <w:shd w:val="clear" w:color="auto" w:fill="C0C0C0"/>
    </w:rPr>
  </w:style>
  <w:style w:type="character" w:styleId="a3">
    <w:name w:val="Hyperlink"/>
    <w:basedOn w:val="a0"/>
    <w:uiPriority w:val="99"/>
    <w:unhideWhenUsed/>
    <w:rsid w:val="00FC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39978276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cp:lastModifiedBy>Dzhons</cp:lastModifiedBy>
  <cp:revision>2</cp:revision>
  <dcterms:created xsi:type="dcterms:W3CDTF">2020-12-01T18:39:00Z</dcterms:created>
  <dcterms:modified xsi:type="dcterms:W3CDTF">2020-12-01T18:39:00Z</dcterms:modified>
</cp:coreProperties>
</file>